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576D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52">
        <w:rPr>
          <w:rFonts w:ascii="Times New Roman" w:hAnsi="Times New Roman" w:cs="Times New Roman"/>
          <w:b/>
          <w:sz w:val="28"/>
          <w:szCs w:val="28"/>
        </w:rPr>
        <w:t xml:space="preserve">Столкновение </w:t>
      </w:r>
      <w:r>
        <w:rPr>
          <w:rFonts w:ascii="Times New Roman" w:hAnsi="Times New Roman" w:cs="Times New Roman"/>
          <w:b/>
          <w:sz w:val="28"/>
          <w:szCs w:val="28"/>
        </w:rPr>
        <w:t>ЖД</w:t>
      </w:r>
      <w:r w:rsidRPr="00576D52">
        <w:rPr>
          <w:rFonts w:ascii="Times New Roman" w:hAnsi="Times New Roman" w:cs="Times New Roman"/>
          <w:b/>
          <w:sz w:val="28"/>
          <w:szCs w:val="28"/>
        </w:rPr>
        <w:t xml:space="preserve"> подвижного состава с другим </w:t>
      </w:r>
      <w:r>
        <w:rPr>
          <w:rFonts w:ascii="Times New Roman" w:hAnsi="Times New Roman" w:cs="Times New Roman"/>
          <w:b/>
          <w:sz w:val="28"/>
          <w:szCs w:val="28"/>
        </w:rPr>
        <w:t>ЖД</w:t>
      </w:r>
      <w:r w:rsidRPr="00576D52">
        <w:rPr>
          <w:rFonts w:ascii="Times New Roman" w:hAnsi="Times New Roman" w:cs="Times New Roman"/>
          <w:b/>
          <w:sz w:val="28"/>
          <w:szCs w:val="28"/>
        </w:rPr>
        <w:t xml:space="preserve"> подвижным составом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0D" w:rsidRDefault="00B44D0D" w:rsidP="00B44D0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0D">
        <w:rPr>
          <w:rFonts w:ascii="Times New Roman" w:hAnsi="Times New Roman" w:cs="Times New Roman"/>
          <w:sz w:val="28"/>
          <w:szCs w:val="28"/>
        </w:rPr>
        <w:t>10 июня 2023 г. в 23:</w:t>
      </w:r>
      <w:r w:rsidRPr="00B44D0D">
        <w:rPr>
          <w:rFonts w:ascii="Times New Roman" w:hAnsi="Times New Roman" w:cs="Times New Roman"/>
          <w:sz w:val="28"/>
          <w:szCs w:val="28"/>
        </w:rPr>
        <w:t xml:space="preserve">38 </w:t>
      </w:r>
      <w:r w:rsidRPr="00B44D0D">
        <w:rPr>
          <w:rFonts w:ascii="Times New Roman" w:hAnsi="Times New Roman" w:cs="Times New Roman"/>
          <w:sz w:val="28"/>
          <w:szCs w:val="28"/>
        </w:rPr>
        <w:t xml:space="preserve">на пути необщего пользования </w:t>
      </w:r>
      <w:r w:rsidRPr="00B44D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4D0D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Pr="00B44D0D">
        <w:rPr>
          <w:rFonts w:ascii="Times New Roman" w:hAnsi="Times New Roman" w:cs="Times New Roman"/>
          <w:sz w:val="28"/>
          <w:szCs w:val="28"/>
        </w:rPr>
        <w:t>-Новойл» - филиала АО «PH-Транс»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4D0D">
        <w:rPr>
          <w:rFonts w:ascii="Times New Roman" w:hAnsi="Times New Roman" w:cs="Times New Roman"/>
          <w:sz w:val="28"/>
          <w:szCs w:val="28"/>
        </w:rPr>
        <w:t xml:space="preserve">при выполнении маневровой работы допущено несанкционированное движение маневрового состава, с последующим </w:t>
      </w:r>
      <w:r>
        <w:rPr>
          <w:rFonts w:ascii="Times New Roman" w:hAnsi="Times New Roman" w:cs="Times New Roman"/>
          <w:sz w:val="28"/>
          <w:szCs w:val="28"/>
        </w:rPr>
        <w:t xml:space="preserve">столкновением вагона №70717731 </w:t>
      </w:r>
      <w:r w:rsidRPr="00B44D0D">
        <w:rPr>
          <w:rFonts w:ascii="Times New Roman" w:hAnsi="Times New Roman" w:cs="Times New Roman"/>
          <w:sz w:val="28"/>
          <w:szCs w:val="28"/>
        </w:rPr>
        <w:t>с въездными железнодорожными воротами и с последующим столкновением с локомотивом ТЭМ 15 №067. Данное столкновение повлекло за собой последующее столкновение со стоящей за ним специализированной техникой VMT - 850 №641 и №765, отдельно закрепленной тормозными башмаками, и выездными железнодорожными воротами.</w:t>
      </w:r>
    </w:p>
    <w:p w:rsidR="00B44D0D" w:rsidRPr="00B44D0D" w:rsidRDefault="00B44D0D" w:rsidP="00B44D0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0D">
        <w:rPr>
          <w:rFonts w:ascii="Times New Roman" w:hAnsi="Times New Roman" w:cs="Times New Roman"/>
          <w:sz w:val="28"/>
          <w:szCs w:val="28"/>
        </w:rPr>
        <w:t>В результате столкновения повреждены: тепловоз ТЭМ15 № 067;</w:t>
      </w:r>
      <w:r w:rsidRPr="00374D71">
        <w:rPr>
          <w:sz w:val="28"/>
          <w:szCs w:val="28"/>
        </w:rPr>
        <w:t xml:space="preserve"> </w:t>
      </w:r>
      <w:r w:rsidRPr="00B44D0D">
        <w:rPr>
          <w:rFonts w:ascii="Times New Roman" w:hAnsi="Times New Roman" w:cs="Times New Roman"/>
          <w:sz w:val="28"/>
          <w:szCs w:val="28"/>
        </w:rPr>
        <w:t>секционные подъёмные ворота на пути № 18; дрезина VMT 850№ 641; бетонное покрытие в колее пути №18</w:t>
      </w:r>
      <w:r w:rsidRPr="00B44D0D">
        <w:rPr>
          <w:rFonts w:ascii="Times New Roman" w:hAnsi="Times New Roman" w:cs="Times New Roman"/>
          <w:sz w:val="28"/>
          <w:szCs w:val="28"/>
        </w:rPr>
        <w:t>.</w:t>
      </w:r>
    </w:p>
    <w:p w:rsidR="00B44D0D" w:rsidRPr="00B44D0D" w:rsidRDefault="00B44D0D" w:rsidP="00B44D0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0D">
        <w:rPr>
          <w:rFonts w:ascii="Times New Roman" w:hAnsi="Times New Roman" w:cs="Times New Roman"/>
          <w:sz w:val="28"/>
          <w:szCs w:val="28"/>
        </w:rPr>
        <w:t>Комиссия пришла к выводу, что причиной столкновения явилось</w:t>
      </w:r>
      <w:r w:rsidRPr="00B44D0D">
        <w:rPr>
          <w:rFonts w:ascii="Times New Roman" w:hAnsi="Times New Roman" w:cs="Times New Roman"/>
          <w:sz w:val="28"/>
          <w:szCs w:val="28"/>
        </w:rPr>
        <w:t xml:space="preserve"> н</w:t>
      </w:r>
      <w:r w:rsidRPr="00B44D0D">
        <w:rPr>
          <w:rFonts w:ascii="Times New Roman" w:hAnsi="Times New Roman" w:cs="Times New Roman"/>
          <w:sz w:val="28"/>
          <w:szCs w:val="28"/>
        </w:rPr>
        <w:t>арушен</w:t>
      </w:r>
      <w:r w:rsidRPr="00B44D0D">
        <w:rPr>
          <w:rFonts w:ascii="Times New Roman" w:hAnsi="Times New Roman" w:cs="Times New Roman"/>
          <w:sz w:val="28"/>
          <w:szCs w:val="28"/>
        </w:rPr>
        <w:t>ие</w:t>
      </w:r>
      <w:r w:rsidRPr="00B44D0D">
        <w:rPr>
          <w:rFonts w:ascii="Times New Roman" w:hAnsi="Times New Roman" w:cs="Times New Roman"/>
          <w:sz w:val="28"/>
          <w:szCs w:val="28"/>
        </w:rPr>
        <w:t xml:space="preserve"> </w:t>
      </w:r>
      <w:r w:rsidRPr="00B44D0D">
        <w:rPr>
          <w:rFonts w:ascii="Times New Roman" w:hAnsi="Times New Roman" w:cs="Times New Roman"/>
          <w:sz w:val="28"/>
          <w:szCs w:val="28"/>
        </w:rPr>
        <w:t>порядка</w:t>
      </w:r>
      <w:r w:rsidRPr="00B44D0D">
        <w:rPr>
          <w:rFonts w:ascii="Times New Roman" w:hAnsi="Times New Roman" w:cs="Times New Roman"/>
          <w:sz w:val="28"/>
          <w:szCs w:val="28"/>
        </w:rPr>
        <w:t xml:space="preserve"> производства маневровой работы. Не обеспечено выполнение составителем поездов требования по контролю за положением (направлением) стрелочных переводов в маршруте следования. Не приняты меры к своевременной остановке маневрового состава.</w:t>
      </w:r>
      <w:bookmarkStart w:id="0" w:name="_GoBack"/>
      <w:bookmarkEnd w:id="0"/>
    </w:p>
    <w:p w:rsidR="003B5CA4" w:rsidRPr="003B5CA4" w:rsidRDefault="003B5CA4" w:rsidP="00B4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CA4" w:rsidRPr="003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3B5CA4"/>
    <w:rsid w:val="004E5952"/>
    <w:rsid w:val="004F1D91"/>
    <w:rsid w:val="0051686B"/>
    <w:rsid w:val="005560A9"/>
    <w:rsid w:val="00576D52"/>
    <w:rsid w:val="006303EC"/>
    <w:rsid w:val="006D04BF"/>
    <w:rsid w:val="006E4B7C"/>
    <w:rsid w:val="00745FF9"/>
    <w:rsid w:val="00780658"/>
    <w:rsid w:val="007F1FD5"/>
    <w:rsid w:val="008A28C4"/>
    <w:rsid w:val="009849F4"/>
    <w:rsid w:val="009D45F7"/>
    <w:rsid w:val="00A342B5"/>
    <w:rsid w:val="00B012A8"/>
    <w:rsid w:val="00B44D0D"/>
    <w:rsid w:val="00B90B93"/>
    <w:rsid w:val="00C50A3D"/>
    <w:rsid w:val="00CF3B9C"/>
    <w:rsid w:val="00DA08BE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44D0D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44D0D"/>
    <w:pPr>
      <w:widowControl w:val="0"/>
      <w:shd w:val="clear" w:color="auto" w:fill="FFFFFF"/>
      <w:spacing w:after="0" w:line="286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20</cp:revision>
  <dcterms:created xsi:type="dcterms:W3CDTF">2023-10-16T07:54:00Z</dcterms:created>
  <dcterms:modified xsi:type="dcterms:W3CDTF">2023-12-05T07:26:00Z</dcterms:modified>
</cp:coreProperties>
</file>